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B40E" w14:textId="77777777" w:rsidR="00EA646B" w:rsidRPr="00EA646B" w:rsidRDefault="00EA646B" w:rsidP="00EA646B">
      <w:pPr>
        <w:spacing w:after="300" w:line="450" w:lineRule="atLeast"/>
        <w:outlineLvl w:val="1"/>
        <w:rPr>
          <w:rFonts w:ascii="Segoe UI" w:eastAsia="Times New Roman" w:hAnsi="Segoe UI" w:cs="Segoe UI"/>
          <w:color w:val="3D485C"/>
          <w:sz w:val="33"/>
          <w:szCs w:val="33"/>
        </w:rPr>
      </w:pPr>
      <w:r w:rsidRPr="00EA646B">
        <w:rPr>
          <w:rFonts w:ascii="Segoe UI" w:eastAsia="Times New Roman" w:hAnsi="Segoe UI" w:cs="Segoe UI"/>
          <w:color w:val="3D485C"/>
          <w:sz w:val="33"/>
          <w:szCs w:val="33"/>
        </w:rPr>
        <w:t>Quiz Builder</w:t>
      </w:r>
    </w:p>
    <w:p w14:paraId="00194732"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color w:val="3D485C"/>
          <w:sz w:val="24"/>
          <w:szCs w:val="24"/>
        </w:rPr>
        <w:t>The quiz builder helps you create interactive and innovative materials for students. The Tutor LMS quiz builder comes with 10 modern yet familiar question types to test out the students’ knowledge in the topics you have taught.</w:t>
      </w:r>
    </w:p>
    <w:p w14:paraId="64CCEEED"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color w:val="3D485C"/>
          <w:sz w:val="24"/>
          <w:szCs w:val="24"/>
        </w:rPr>
        <w:t>To get started, from the course builder (both frontend and backend), navigate into a topic and then click on the “Quiz” button. Then, give the quiz a name and a short description to let students know what this quiz is about.</w:t>
      </w:r>
    </w:p>
    <w:p w14:paraId="24F6E8EC" w14:textId="3D01BC24" w:rsidR="00EA646B" w:rsidRPr="00EA646B" w:rsidRDefault="00EA646B" w:rsidP="00EA646B">
      <w:pPr>
        <w:spacing w:after="0" w:line="240" w:lineRule="auto"/>
        <w:rPr>
          <w:rFonts w:ascii="Segoe UI" w:eastAsia="Times New Roman" w:hAnsi="Segoe UI" w:cs="Segoe UI"/>
          <w:color w:val="3D485C"/>
          <w:sz w:val="24"/>
          <w:szCs w:val="24"/>
        </w:rPr>
      </w:pPr>
      <w:r w:rsidRPr="00EA646B">
        <w:rPr>
          <w:rFonts w:ascii="Segoe UI" w:eastAsia="Times New Roman" w:hAnsi="Segoe UI" w:cs="Segoe UI"/>
          <w:noProof/>
          <w:color w:val="3D485C"/>
          <w:sz w:val="24"/>
          <w:szCs w:val="24"/>
        </w:rPr>
        <w:drawing>
          <wp:inline distT="0" distB="0" distL="0" distR="0" wp14:anchorId="5CCC4398" wp14:editId="6D85B1C5">
            <wp:extent cx="5943600" cy="39452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945255"/>
                    </a:xfrm>
                    <a:prstGeom prst="rect">
                      <a:avLst/>
                    </a:prstGeom>
                    <a:noFill/>
                    <a:ln>
                      <a:noFill/>
                    </a:ln>
                  </pic:spPr>
                </pic:pic>
              </a:graphicData>
            </a:graphic>
          </wp:inline>
        </w:drawing>
      </w:r>
    </w:p>
    <w:p w14:paraId="2F525949"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color w:val="3D485C"/>
          <w:sz w:val="24"/>
          <w:szCs w:val="24"/>
        </w:rPr>
        <w:t>After that, you can start adding questions to the quiz one by one. Let’s start by adding one of the most basic styles of questions: the Single Choice question.</w:t>
      </w:r>
    </w:p>
    <w:p w14:paraId="05381E2A" w14:textId="0C4AB796" w:rsidR="00EA646B" w:rsidRPr="00EA646B" w:rsidRDefault="00EA646B" w:rsidP="00EA646B">
      <w:pPr>
        <w:spacing w:after="0" w:line="240" w:lineRule="auto"/>
        <w:rPr>
          <w:rFonts w:ascii="Segoe UI" w:eastAsia="Times New Roman" w:hAnsi="Segoe UI" w:cs="Segoe UI"/>
          <w:color w:val="3D485C"/>
          <w:sz w:val="24"/>
          <w:szCs w:val="24"/>
        </w:rPr>
      </w:pPr>
      <w:r w:rsidRPr="00EA646B">
        <w:rPr>
          <w:rFonts w:ascii="Segoe UI" w:eastAsia="Times New Roman" w:hAnsi="Segoe UI" w:cs="Segoe UI"/>
          <w:noProof/>
          <w:color w:val="3D485C"/>
          <w:sz w:val="24"/>
          <w:szCs w:val="24"/>
        </w:rPr>
        <w:lastRenderedPageBreak/>
        <w:drawing>
          <wp:inline distT="0" distB="0" distL="0" distR="0" wp14:anchorId="234A064C" wp14:editId="6DDB2C98">
            <wp:extent cx="5943600" cy="24726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472690"/>
                    </a:xfrm>
                    <a:prstGeom prst="rect">
                      <a:avLst/>
                    </a:prstGeom>
                    <a:noFill/>
                    <a:ln>
                      <a:noFill/>
                    </a:ln>
                  </pic:spPr>
                </pic:pic>
              </a:graphicData>
            </a:graphic>
          </wp:inline>
        </w:drawing>
      </w:r>
    </w:p>
    <w:p w14:paraId="54E9E029"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color w:val="3D485C"/>
          <w:sz w:val="24"/>
          <w:szCs w:val="24"/>
        </w:rPr>
        <w:t>In the Quiz section, you will find the following types of quizzes that you can create for your lesson.</w:t>
      </w:r>
    </w:p>
    <w:p w14:paraId="2B4979DC" w14:textId="77777777" w:rsidR="00EA646B" w:rsidRPr="00EA646B" w:rsidRDefault="00EA646B" w:rsidP="00EA646B">
      <w:pPr>
        <w:numPr>
          <w:ilvl w:val="0"/>
          <w:numId w:val="1"/>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True/False: </w:t>
      </w:r>
      <w:r w:rsidRPr="00EA646B">
        <w:rPr>
          <w:rFonts w:ascii="Segoe UI" w:eastAsia="Times New Roman" w:hAnsi="Segoe UI" w:cs="Segoe UI"/>
          <w:color w:val="3D485C"/>
          <w:sz w:val="24"/>
          <w:szCs w:val="24"/>
        </w:rPr>
        <w:t>Set a true or false type question. Students can choose true or false from the question prompt.</w:t>
      </w:r>
    </w:p>
    <w:p w14:paraId="3CD4B527" w14:textId="77777777" w:rsidR="00EA646B" w:rsidRPr="00EA646B" w:rsidRDefault="00EA646B" w:rsidP="00EA646B">
      <w:pPr>
        <w:numPr>
          <w:ilvl w:val="0"/>
          <w:numId w:val="2"/>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Single Choice: </w:t>
      </w:r>
      <w:r w:rsidRPr="00EA646B">
        <w:rPr>
          <w:rFonts w:ascii="Segoe UI" w:eastAsia="Times New Roman" w:hAnsi="Segoe UI" w:cs="Segoe UI"/>
          <w:color w:val="3D485C"/>
          <w:sz w:val="24"/>
          <w:szCs w:val="24"/>
        </w:rPr>
        <w:t>Set a question with only one answer. Set options for the answer and students can select the correct answer for marks. </w:t>
      </w:r>
    </w:p>
    <w:p w14:paraId="473676E7" w14:textId="77777777" w:rsidR="00EA646B" w:rsidRPr="00EA646B" w:rsidRDefault="00EA646B" w:rsidP="00EA646B">
      <w:pPr>
        <w:numPr>
          <w:ilvl w:val="0"/>
          <w:numId w:val="3"/>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Multiple Choice: </w:t>
      </w:r>
      <w:r w:rsidRPr="00EA646B">
        <w:rPr>
          <w:rFonts w:ascii="Segoe UI" w:eastAsia="Times New Roman" w:hAnsi="Segoe UI" w:cs="Segoe UI"/>
          <w:color w:val="3D485C"/>
          <w:sz w:val="24"/>
          <w:szCs w:val="24"/>
        </w:rPr>
        <w:t>Set a question with multiple choices and one or many answers. Set multiple prompts and select one/multiple answers. </w:t>
      </w:r>
    </w:p>
    <w:p w14:paraId="0F7C5EAD" w14:textId="77777777" w:rsidR="00EA646B" w:rsidRPr="00EA646B" w:rsidRDefault="00EA646B" w:rsidP="00EA646B">
      <w:pPr>
        <w:numPr>
          <w:ilvl w:val="0"/>
          <w:numId w:val="4"/>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Open-Ended/Essay: </w:t>
      </w:r>
      <w:r w:rsidRPr="00EA646B">
        <w:rPr>
          <w:rFonts w:ascii="Segoe UI" w:eastAsia="Times New Roman" w:hAnsi="Segoe UI" w:cs="Segoe UI"/>
          <w:color w:val="3D485C"/>
          <w:sz w:val="24"/>
          <w:szCs w:val="24"/>
        </w:rPr>
        <w:t>Long answer type question where the student is to give a descriptive answer. The answer box can have a larger character limit</w:t>
      </w:r>
    </w:p>
    <w:p w14:paraId="3148D5C3" w14:textId="77777777" w:rsidR="00EA646B" w:rsidRPr="00EA646B" w:rsidRDefault="00EA646B" w:rsidP="00EA646B">
      <w:pPr>
        <w:numPr>
          <w:ilvl w:val="0"/>
          <w:numId w:val="5"/>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 xml:space="preserve">Fill In </w:t>
      </w:r>
      <w:proofErr w:type="gramStart"/>
      <w:r w:rsidRPr="00EA646B">
        <w:rPr>
          <w:rFonts w:ascii="Segoe UI" w:eastAsia="Times New Roman" w:hAnsi="Segoe UI" w:cs="Segoe UI"/>
          <w:b/>
          <w:bCs/>
          <w:color w:val="3D485C"/>
          <w:sz w:val="24"/>
          <w:szCs w:val="24"/>
        </w:rPr>
        <w:t>The</w:t>
      </w:r>
      <w:proofErr w:type="gramEnd"/>
      <w:r w:rsidRPr="00EA646B">
        <w:rPr>
          <w:rFonts w:ascii="Segoe UI" w:eastAsia="Times New Roman" w:hAnsi="Segoe UI" w:cs="Segoe UI"/>
          <w:b/>
          <w:bCs/>
          <w:color w:val="3D485C"/>
          <w:sz w:val="24"/>
          <w:szCs w:val="24"/>
        </w:rPr>
        <w:t xml:space="preserve"> Blanks: </w:t>
      </w:r>
      <w:r w:rsidRPr="00EA646B">
        <w:rPr>
          <w:rFonts w:ascii="Segoe UI" w:eastAsia="Times New Roman" w:hAnsi="Segoe UI" w:cs="Segoe UI"/>
          <w:color w:val="3D485C"/>
          <w:sz w:val="24"/>
          <w:szCs w:val="24"/>
        </w:rPr>
        <w:t>Set a question with a blank to fill in. Set a sentence as the prompt and students fill up the missing black with the correct answer</w:t>
      </w:r>
    </w:p>
    <w:p w14:paraId="523D552F" w14:textId="77777777" w:rsidR="00EA646B" w:rsidRPr="00EA646B" w:rsidRDefault="00EA646B" w:rsidP="00EA646B">
      <w:pPr>
        <w:numPr>
          <w:ilvl w:val="0"/>
          <w:numId w:val="6"/>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Short Answer: </w:t>
      </w:r>
      <w:r w:rsidRPr="00EA646B">
        <w:rPr>
          <w:rFonts w:ascii="Segoe UI" w:eastAsia="Times New Roman" w:hAnsi="Segoe UI" w:cs="Segoe UI"/>
          <w:color w:val="3D485C"/>
          <w:sz w:val="24"/>
          <w:szCs w:val="24"/>
        </w:rPr>
        <w:t>Descriptive-type question with a more precise shorter answer. Students have to answer in a short precise sentence answer.</w:t>
      </w:r>
    </w:p>
    <w:p w14:paraId="15F9C085" w14:textId="77777777" w:rsidR="00EA646B" w:rsidRPr="00EA646B" w:rsidRDefault="00EA646B" w:rsidP="00EA646B">
      <w:pPr>
        <w:numPr>
          <w:ilvl w:val="0"/>
          <w:numId w:val="7"/>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Matching: </w:t>
      </w:r>
      <w:r w:rsidRPr="00EA646B">
        <w:rPr>
          <w:rFonts w:ascii="Segoe UI" w:eastAsia="Times New Roman" w:hAnsi="Segoe UI" w:cs="Segoe UI"/>
          <w:color w:val="3D485C"/>
          <w:sz w:val="24"/>
          <w:szCs w:val="24"/>
        </w:rPr>
        <w:t>Set a matching type question where students can match two sentences/concepts to get the correct answer</w:t>
      </w:r>
    </w:p>
    <w:p w14:paraId="295B7CFE" w14:textId="77777777" w:rsidR="00EA646B" w:rsidRPr="00EA646B" w:rsidRDefault="00EA646B" w:rsidP="00EA646B">
      <w:pPr>
        <w:numPr>
          <w:ilvl w:val="0"/>
          <w:numId w:val="8"/>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Image Matching: </w:t>
      </w:r>
      <w:r w:rsidRPr="00EA646B">
        <w:rPr>
          <w:rFonts w:ascii="Segoe UI" w:eastAsia="Times New Roman" w:hAnsi="Segoe UI" w:cs="Segoe UI"/>
          <w:color w:val="3D485C"/>
          <w:sz w:val="24"/>
          <w:szCs w:val="24"/>
        </w:rPr>
        <w:t>Set a matching type question where students can match two images to get the correct answer</w:t>
      </w:r>
    </w:p>
    <w:p w14:paraId="35D6EB79" w14:textId="77777777" w:rsidR="00EA646B" w:rsidRPr="00EA646B" w:rsidRDefault="00EA646B" w:rsidP="00EA646B">
      <w:pPr>
        <w:numPr>
          <w:ilvl w:val="0"/>
          <w:numId w:val="9"/>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Image Answering: </w:t>
      </w:r>
      <w:r w:rsidRPr="00EA646B">
        <w:rPr>
          <w:rFonts w:ascii="Segoe UI" w:eastAsia="Times New Roman" w:hAnsi="Segoe UI" w:cs="Segoe UI"/>
          <w:color w:val="3D485C"/>
          <w:sz w:val="24"/>
          <w:szCs w:val="24"/>
        </w:rPr>
        <w:t>Set an identification type question where students need to answer questions based on images. </w:t>
      </w:r>
    </w:p>
    <w:p w14:paraId="11145A93" w14:textId="77777777" w:rsidR="00EA646B" w:rsidRPr="00EA646B" w:rsidRDefault="00EA646B" w:rsidP="00EA646B">
      <w:pPr>
        <w:numPr>
          <w:ilvl w:val="0"/>
          <w:numId w:val="10"/>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lastRenderedPageBreak/>
        <w:t>Ordering: </w:t>
      </w:r>
      <w:r w:rsidRPr="00EA646B">
        <w:rPr>
          <w:rFonts w:ascii="Segoe UI" w:eastAsia="Times New Roman" w:hAnsi="Segoe UI" w:cs="Segoe UI"/>
          <w:color w:val="3D485C"/>
          <w:sz w:val="24"/>
          <w:szCs w:val="24"/>
        </w:rPr>
        <w:t>Set an ordering question where students have to match the order you set the options in to get the right answer.  </w:t>
      </w:r>
    </w:p>
    <w:p w14:paraId="54E3762B"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color w:val="3D485C"/>
          <w:sz w:val="24"/>
          <w:szCs w:val="24"/>
        </w:rPr>
        <w:t>Add the question, select the type from the dropdown, and a description if you want. There are a few settings for each question that you need to understand to make the best use of it:</w:t>
      </w:r>
    </w:p>
    <w:p w14:paraId="35393560" w14:textId="77777777" w:rsidR="00EA646B" w:rsidRPr="00EA646B" w:rsidRDefault="00EA646B" w:rsidP="00EA646B">
      <w:pPr>
        <w:numPr>
          <w:ilvl w:val="0"/>
          <w:numId w:val="11"/>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Answer Required</w:t>
      </w:r>
      <w:r w:rsidRPr="00EA646B">
        <w:rPr>
          <w:rFonts w:ascii="Segoe UI" w:eastAsia="Times New Roman" w:hAnsi="Segoe UI" w:cs="Segoe UI"/>
          <w:color w:val="3D485C"/>
          <w:sz w:val="24"/>
          <w:szCs w:val="24"/>
        </w:rPr>
        <w:t>: Mark this as yes if you want this question to be mandatory to answer</w:t>
      </w:r>
    </w:p>
    <w:p w14:paraId="6EC170F9" w14:textId="77777777" w:rsidR="00EA646B" w:rsidRPr="00EA646B" w:rsidRDefault="00EA646B" w:rsidP="00EA646B">
      <w:pPr>
        <w:numPr>
          <w:ilvl w:val="0"/>
          <w:numId w:val="11"/>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Randomize</w:t>
      </w:r>
      <w:r w:rsidRPr="00EA646B">
        <w:rPr>
          <w:rFonts w:ascii="Segoe UI" w:eastAsia="Times New Roman" w:hAnsi="Segoe UI" w:cs="Segoe UI"/>
          <w:color w:val="3D485C"/>
          <w:sz w:val="24"/>
          <w:szCs w:val="24"/>
        </w:rPr>
        <w:t>: Mark as yes if you want the question’s order to be randomized among the list of questions.</w:t>
      </w:r>
    </w:p>
    <w:p w14:paraId="0E17FD24" w14:textId="77777777" w:rsidR="00EA646B" w:rsidRPr="00EA646B" w:rsidRDefault="00EA646B" w:rsidP="00EA646B">
      <w:pPr>
        <w:numPr>
          <w:ilvl w:val="0"/>
          <w:numId w:val="11"/>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Points for this answer</w:t>
      </w:r>
      <w:r w:rsidRPr="00EA646B">
        <w:rPr>
          <w:rFonts w:ascii="Segoe UI" w:eastAsia="Times New Roman" w:hAnsi="Segoe UI" w:cs="Segoe UI"/>
          <w:color w:val="3D485C"/>
          <w:sz w:val="24"/>
          <w:szCs w:val="24"/>
        </w:rPr>
        <w:t>: Use this field to change the points to be awarded for getting this question right</w:t>
      </w:r>
    </w:p>
    <w:p w14:paraId="49570B25" w14:textId="77777777" w:rsidR="00EA646B" w:rsidRPr="00EA646B" w:rsidRDefault="00EA646B" w:rsidP="00EA646B">
      <w:pPr>
        <w:numPr>
          <w:ilvl w:val="0"/>
          <w:numId w:val="11"/>
        </w:numPr>
        <w:spacing w:before="100" w:beforeAutospacing="1" w:after="100" w:afterAutospacing="1"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Display points</w:t>
      </w:r>
      <w:r w:rsidRPr="00EA646B">
        <w:rPr>
          <w:rFonts w:ascii="Segoe UI" w:eastAsia="Times New Roman" w:hAnsi="Segoe UI" w:cs="Segoe UI"/>
          <w:color w:val="3D485C"/>
          <w:sz w:val="24"/>
          <w:szCs w:val="24"/>
        </w:rPr>
        <w:t>: Enable this if you want to display the points on the quiz field</w:t>
      </w:r>
    </w:p>
    <w:p w14:paraId="2B5365B5"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color w:val="3D485C"/>
          <w:sz w:val="24"/>
          <w:szCs w:val="24"/>
        </w:rPr>
        <w:t>Add a few relevant answers and from them, select the correct answer. Make sure that there is only one obvious answer as this is a single choice question. Then, click save and continue to keep adding more.</w:t>
      </w:r>
    </w:p>
    <w:p w14:paraId="39718D5F" w14:textId="437ED0E1" w:rsidR="00EA646B" w:rsidRPr="00EA646B" w:rsidRDefault="00EA646B" w:rsidP="00EA646B">
      <w:pPr>
        <w:spacing w:after="0" w:line="240" w:lineRule="auto"/>
        <w:rPr>
          <w:rFonts w:ascii="Segoe UI" w:eastAsia="Times New Roman" w:hAnsi="Segoe UI" w:cs="Segoe UI"/>
          <w:color w:val="3D485C"/>
          <w:sz w:val="24"/>
          <w:szCs w:val="24"/>
        </w:rPr>
      </w:pPr>
      <w:r w:rsidRPr="00EA646B">
        <w:rPr>
          <w:rFonts w:ascii="Segoe UI" w:eastAsia="Times New Roman" w:hAnsi="Segoe UI" w:cs="Segoe UI"/>
          <w:noProof/>
          <w:color w:val="3D485C"/>
          <w:sz w:val="24"/>
          <w:szCs w:val="24"/>
        </w:rPr>
        <w:lastRenderedPageBreak/>
        <w:drawing>
          <wp:inline distT="0" distB="0" distL="0" distR="0" wp14:anchorId="69E0508C" wp14:editId="7366A2C2">
            <wp:extent cx="5175885" cy="82296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885" cy="8229600"/>
                    </a:xfrm>
                    <a:prstGeom prst="rect">
                      <a:avLst/>
                    </a:prstGeom>
                    <a:noFill/>
                    <a:ln>
                      <a:noFill/>
                    </a:ln>
                  </pic:spPr>
                </pic:pic>
              </a:graphicData>
            </a:graphic>
          </wp:inline>
        </w:drawing>
      </w:r>
    </w:p>
    <w:p w14:paraId="54494D54"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color w:val="3D485C"/>
          <w:sz w:val="24"/>
          <w:szCs w:val="24"/>
        </w:rPr>
        <w:lastRenderedPageBreak/>
        <w:t xml:space="preserve">After adding all needed questions, you can head to the settings to customize the quiz </w:t>
      </w:r>
      <w:proofErr w:type="spellStart"/>
      <w:r w:rsidRPr="00EA646B">
        <w:rPr>
          <w:rFonts w:ascii="Segoe UI" w:eastAsia="Times New Roman" w:hAnsi="Segoe UI" w:cs="Segoe UI"/>
          <w:color w:val="3D485C"/>
          <w:sz w:val="24"/>
          <w:szCs w:val="24"/>
        </w:rPr>
        <w:t>behaviour</w:t>
      </w:r>
      <w:proofErr w:type="spellEnd"/>
      <w:r w:rsidRPr="00EA646B">
        <w:rPr>
          <w:rFonts w:ascii="Segoe UI" w:eastAsia="Times New Roman" w:hAnsi="Segoe UI" w:cs="Segoe UI"/>
          <w:color w:val="3D485C"/>
          <w:sz w:val="24"/>
          <w:szCs w:val="24"/>
        </w:rPr>
        <w:t>.</w:t>
      </w:r>
    </w:p>
    <w:p w14:paraId="1B2864DD" w14:textId="655B8310" w:rsidR="00EA646B" w:rsidRPr="00EA646B" w:rsidRDefault="00EA646B" w:rsidP="00EA646B">
      <w:pPr>
        <w:spacing w:after="0" w:line="240" w:lineRule="auto"/>
        <w:rPr>
          <w:rFonts w:ascii="Segoe UI" w:eastAsia="Times New Roman" w:hAnsi="Segoe UI" w:cs="Segoe UI"/>
          <w:color w:val="3D485C"/>
          <w:sz w:val="24"/>
          <w:szCs w:val="24"/>
        </w:rPr>
      </w:pPr>
      <w:r w:rsidRPr="00EA646B">
        <w:rPr>
          <w:rFonts w:ascii="Segoe UI" w:eastAsia="Times New Roman" w:hAnsi="Segoe UI" w:cs="Segoe UI"/>
          <w:noProof/>
          <w:color w:val="3D485C"/>
          <w:sz w:val="24"/>
          <w:szCs w:val="24"/>
        </w:rPr>
        <w:lastRenderedPageBreak/>
        <w:drawing>
          <wp:inline distT="0" distB="0" distL="0" distR="0" wp14:anchorId="5D7EFAE0" wp14:editId="5FE4BE0B">
            <wp:extent cx="5475605" cy="822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5605" cy="8229600"/>
                    </a:xfrm>
                    <a:prstGeom prst="rect">
                      <a:avLst/>
                    </a:prstGeom>
                    <a:noFill/>
                    <a:ln>
                      <a:noFill/>
                    </a:ln>
                  </pic:spPr>
                </pic:pic>
              </a:graphicData>
            </a:graphic>
          </wp:inline>
        </w:drawing>
      </w:r>
    </w:p>
    <w:p w14:paraId="77B2217D"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lastRenderedPageBreak/>
        <w:t>Time Limit</w:t>
      </w:r>
      <w:r w:rsidRPr="00EA646B">
        <w:rPr>
          <w:rFonts w:ascii="Segoe UI" w:eastAsia="Times New Roman" w:hAnsi="Segoe UI" w:cs="Segoe UI"/>
          <w:color w:val="3D485C"/>
          <w:sz w:val="24"/>
          <w:szCs w:val="24"/>
        </w:rPr>
        <w:t>: Add a time limit to the quiz</w:t>
      </w:r>
    </w:p>
    <w:p w14:paraId="07BBA2E3"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Hide Quiz Time Display</w:t>
      </w:r>
      <w:r w:rsidRPr="00EA646B">
        <w:rPr>
          <w:rFonts w:ascii="Segoe UI" w:eastAsia="Times New Roman" w:hAnsi="Segoe UI" w:cs="Segoe UI"/>
          <w:color w:val="3D485C"/>
          <w:sz w:val="24"/>
          <w:szCs w:val="24"/>
        </w:rPr>
        <w:t>: Enable this to hide the quiz timer</w:t>
      </w:r>
    </w:p>
    <w:p w14:paraId="44649649"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Quiz Feedback Mode</w:t>
      </w:r>
      <w:r w:rsidRPr="00EA646B">
        <w:rPr>
          <w:rFonts w:ascii="Segoe UI" w:eastAsia="Times New Roman" w:hAnsi="Segoe UI" w:cs="Segoe UI"/>
          <w:color w:val="3D485C"/>
          <w:sz w:val="24"/>
          <w:szCs w:val="24"/>
        </w:rPr>
        <w:t>: Decide how you want to provide your students with feedback after they are done taking the quiz. The tooltips describe what each mode means.</w:t>
      </w:r>
    </w:p>
    <w:p w14:paraId="61E654B8"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Attempts Allowed</w:t>
      </w:r>
      <w:r w:rsidRPr="00EA646B">
        <w:rPr>
          <w:rFonts w:ascii="Segoe UI" w:eastAsia="Times New Roman" w:hAnsi="Segoe UI" w:cs="Segoe UI"/>
          <w:color w:val="3D485C"/>
          <w:sz w:val="24"/>
          <w:szCs w:val="24"/>
        </w:rPr>
        <w:t>: Specify how many times each student can take and retake the quiz before it is hidden from them.</w:t>
      </w:r>
    </w:p>
    <w:p w14:paraId="5C4D0DC1"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Passing Grade</w:t>
      </w:r>
      <w:r w:rsidRPr="00EA646B">
        <w:rPr>
          <w:rFonts w:ascii="Segoe UI" w:eastAsia="Times New Roman" w:hAnsi="Segoe UI" w:cs="Segoe UI"/>
          <w:color w:val="3D485C"/>
          <w:sz w:val="24"/>
          <w:szCs w:val="24"/>
        </w:rPr>
        <w:t>: Specify the passing grade for this quiz.</w:t>
      </w:r>
    </w:p>
    <w:p w14:paraId="13158912"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Max questions allowed to answered: </w:t>
      </w:r>
      <w:r w:rsidRPr="00EA646B">
        <w:rPr>
          <w:rFonts w:ascii="Segoe UI" w:eastAsia="Times New Roman" w:hAnsi="Segoe UI" w:cs="Segoe UI"/>
          <w:color w:val="3D485C"/>
          <w:sz w:val="24"/>
          <w:szCs w:val="24"/>
        </w:rPr>
        <w:t xml:space="preserve">This one’s a bit tricky. This feature is introduced to randomize questions in a quiz. The purpose of this function would be </w:t>
      </w:r>
      <w:proofErr w:type="gramStart"/>
      <w:r w:rsidRPr="00EA646B">
        <w:rPr>
          <w:rFonts w:ascii="Segoe UI" w:eastAsia="Times New Roman" w:hAnsi="Segoe UI" w:cs="Segoe UI"/>
          <w:color w:val="3D485C"/>
          <w:sz w:val="24"/>
          <w:szCs w:val="24"/>
        </w:rPr>
        <w:t>more clear</w:t>
      </w:r>
      <w:proofErr w:type="gramEnd"/>
      <w:r w:rsidRPr="00EA646B">
        <w:rPr>
          <w:rFonts w:ascii="Segoe UI" w:eastAsia="Times New Roman" w:hAnsi="Segoe UI" w:cs="Segoe UI"/>
          <w:color w:val="3D485C"/>
          <w:sz w:val="24"/>
          <w:szCs w:val="24"/>
        </w:rPr>
        <w:t xml:space="preserve"> with an example. Say you have 50 questions in a quiz, if you put 50 here, a student will have to answer all the 50 questions in order to complete the quiz. But if you put 10 here, the student will have to answer only 10 questions out of the 50 and these 10 questions will appear randomly. No student will get the same set of questions.</w:t>
      </w:r>
    </w:p>
    <w:p w14:paraId="3C3836DB" w14:textId="3E331D50" w:rsidR="00EA646B" w:rsidRPr="00EA646B" w:rsidRDefault="00EA646B" w:rsidP="00EA646B">
      <w:pPr>
        <w:spacing w:after="0" w:line="240" w:lineRule="auto"/>
        <w:rPr>
          <w:rFonts w:ascii="Segoe UI" w:eastAsia="Times New Roman" w:hAnsi="Segoe UI" w:cs="Segoe UI"/>
          <w:color w:val="3D485C"/>
          <w:sz w:val="24"/>
          <w:szCs w:val="24"/>
        </w:rPr>
      </w:pPr>
      <w:r w:rsidRPr="00EA646B">
        <w:rPr>
          <w:rFonts w:ascii="Segoe UI" w:eastAsia="Times New Roman" w:hAnsi="Segoe UI" w:cs="Segoe UI"/>
          <w:noProof/>
          <w:color w:val="3D485C"/>
          <w:sz w:val="24"/>
          <w:szCs w:val="24"/>
        </w:rPr>
        <w:lastRenderedPageBreak/>
        <w:drawing>
          <wp:inline distT="0" distB="0" distL="0" distR="0" wp14:anchorId="6B6B526B" wp14:editId="3DFA1637">
            <wp:extent cx="5943600" cy="6572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572885"/>
                    </a:xfrm>
                    <a:prstGeom prst="rect">
                      <a:avLst/>
                    </a:prstGeom>
                    <a:noFill/>
                    <a:ln>
                      <a:noFill/>
                    </a:ln>
                  </pic:spPr>
                </pic:pic>
              </a:graphicData>
            </a:graphic>
          </wp:inline>
        </w:drawing>
      </w:r>
    </w:p>
    <w:p w14:paraId="539D35B1"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Quiz Auto Start: </w:t>
      </w:r>
      <w:r w:rsidRPr="00EA646B">
        <w:rPr>
          <w:rFonts w:ascii="Segoe UI" w:eastAsia="Times New Roman" w:hAnsi="Segoe UI" w:cs="Segoe UI"/>
          <w:color w:val="3D485C"/>
          <w:sz w:val="24"/>
          <w:szCs w:val="24"/>
        </w:rPr>
        <w:t>Enable this to make the quiz start immediately after the page is loaded</w:t>
      </w:r>
    </w:p>
    <w:p w14:paraId="5121A1BD"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Question Layout</w:t>
      </w:r>
      <w:r w:rsidRPr="00EA646B">
        <w:rPr>
          <w:rFonts w:ascii="Segoe UI" w:eastAsia="Times New Roman" w:hAnsi="Segoe UI" w:cs="Segoe UI"/>
          <w:color w:val="3D485C"/>
          <w:sz w:val="24"/>
          <w:szCs w:val="24"/>
        </w:rPr>
        <w:t>: Set the layout for the quiz page. </w:t>
      </w:r>
    </w:p>
    <w:p w14:paraId="1246B2B8"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Question Order: </w:t>
      </w:r>
      <w:r w:rsidRPr="00EA646B">
        <w:rPr>
          <w:rFonts w:ascii="Segoe UI" w:eastAsia="Times New Roman" w:hAnsi="Segoe UI" w:cs="Segoe UI"/>
          <w:color w:val="3D485C"/>
          <w:sz w:val="24"/>
          <w:szCs w:val="24"/>
        </w:rPr>
        <w:t>Select the order for the questions provided to you. </w:t>
      </w:r>
    </w:p>
    <w:p w14:paraId="3D42F544"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Hide question number: </w:t>
      </w:r>
      <w:r w:rsidRPr="00EA646B">
        <w:rPr>
          <w:rFonts w:ascii="Segoe UI" w:eastAsia="Times New Roman" w:hAnsi="Segoe UI" w:cs="Segoe UI"/>
          <w:color w:val="3D485C"/>
          <w:sz w:val="24"/>
          <w:szCs w:val="24"/>
        </w:rPr>
        <w:t>Select to hide the question number during the quiz</w:t>
      </w:r>
    </w:p>
    <w:p w14:paraId="4CC802ED"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Short answer character limit: </w:t>
      </w:r>
      <w:r w:rsidRPr="00EA646B">
        <w:rPr>
          <w:rFonts w:ascii="Segoe UI" w:eastAsia="Times New Roman" w:hAnsi="Segoe UI" w:cs="Segoe UI"/>
          <w:color w:val="3D485C"/>
          <w:sz w:val="24"/>
          <w:szCs w:val="24"/>
        </w:rPr>
        <w:t>Select the character limit for short answers</w:t>
      </w:r>
    </w:p>
    <w:p w14:paraId="3025140B"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lastRenderedPageBreak/>
        <w:t>Open-ended/Essay questions answer character limit: </w:t>
      </w:r>
      <w:r w:rsidRPr="00EA646B">
        <w:rPr>
          <w:rFonts w:ascii="Segoe UI" w:eastAsia="Times New Roman" w:hAnsi="Segoe UI" w:cs="Segoe UI"/>
          <w:color w:val="3D485C"/>
          <w:sz w:val="24"/>
          <w:szCs w:val="24"/>
        </w:rPr>
        <w:t>Select the character limit for short answers</w:t>
      </w:r>
    </w:p>
    <w:p w14:paraId="197EAA96" w14:textId="77777777" w:rsidR="00EA646B" w:rsidRPr="00EA646B" w:rsidRDefault="00EA646B" w:rsidP="00EA646B">
      <w:pPr>
        <w:spacing w:after="225" w:line="240" w:lineRule="auto"/>
        <w:rPr>
          <w:rFonts w:ascii="Segoe UI" w:eastAsia="Times New Roman" w:hAnsi="Segoe UI" w:cs="Segoe UI"/>
          <w:color w:val="3D485C"/>
          <w:sz w:val="24"/>
          <w:szCs w:val="24"/>
        </w:rPr>
      </w:pPr>
      <w:r w:rsidRPr="00EA646B">
        <w:rPr>
          <w:rFonts w:ascii="Segoe UI" w:eastAsia="Times New Roman" w:hAnsi="Segoe UI" w:cs="Segoe UI"/>
          <w:b/>
          <w:bCs/>
          <w:color w:val="3D485C"/>
          <w:sz w:val="24"/>
          <w:szCs w:val="24"/>
        </w:rPr>
        <w:t>Import Quiz</w:t>
      </w:r>
      <w:r w:rsidRPr="00EA646B">
        <w:rPr>
          <w:rFonts w:ascii="Segoe UI" w:eastAsia="Times New Roman" w:hAnsi="Segoe UI" w:cs="Segoe UI"/>
          <w:color w:val="3D485C"/>
          <w:sz w:val="24"/>
          <w:szCs w:val="24"/>
        </w:rPr>
        <w:t>: You can import previously created quizzes using this button. To do so, you need a .csv file.</w:t>
      </w:r>
    </w:p>
    <w:p w14:paraId="72DCE1A6" w14:textId="77777777" w:rsidR="00BC1ADB" w:rsidRPr="00EA646B" w:rsidRDefault="00BC1ADB" w:rsidP="00EA646B"/>
    <w:sectPr w:rsidR="00BC1ADB" w:rsidRPr="00EA6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741"/>
    <w:multiLevelType w:val="multilevel"/>
    <w:tmpl w:val="109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279CF"/>
    <w:multiLevelType w:val="multilevel"/>
    <w:tmpl w:val="75945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194B46"/>
    <w:multiLevelType w:val="multilevel"/>
    <w:tmpl w:val="FE80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479DB"/>
    <w:multiLevelType w:val="multilevel"/>
    <w:tmpl w:val="2962D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F24272"/>
    <w:multiLevelType w:val="multilevel"/>
    <w:tmpl w:val="85A4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227CF2"/>
    <w:multiLevelType w:val="multilevel"/>
    <w:tmpl w:val="28B05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04070"/>
    <w:multiLevelType w:val="multilevel"/>
    <w:tmpl w:val="B6C08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61BAA"/>
    <w:multiLevelType w:val="multilevel"/>
    <w:tmpl w:val="129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674EB"/>
    <w:multiLevelType w:val="multilevel"/>
    <w:tmpl w:val="3470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EE2327"/>
    <w:multiLevelType w:val="multilevel"/>
    <w:tmpl w:val="88B6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E03B3D"/>
    <w:multiLevelType w:val="multilevel"/>
    <w:tmpl w:val="9C283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27847145">
    <w:abstractNumId w:val="2"/>
  </w:num>
  <w:num w:numId="2" w16cid:durableId="2022780321">
    <w:abstractNumId w:val="8"/>
  </w:num>
  <w:num w:numId="3" w16cid:durableId="844982324">
    <w:abstractNumId w:val="3"/>
  </w:num>
  <w:num w:numId="4" w16cid:durableId="1303273395">
    <w:abstractNumId w:val="0"/>
  </w:num>
  <w:num w:numId="5" w16cid:durableId="786848969">
    <w:abstractNumId w:val="10"/>
  </w:num>
  <w:num w:numId="6" w16cid:durableId="1348555930">
    <w:abstractNumId w:val="4"/>
  </w:num>
  <w:num w:numId="7" w16cid:durableId="1919753187">
    <w:abstractNumId w:val="5"/>
  </w:num>
  <w:num w:numId="8" w16cid:durableId="6442491">
    <w:abstractNumId w:val="1"/>
  </w:num>
  <w:num w:numId="9" w16cid:durableId="1315378510">
    <w:abstractNumId w:val="6"/>
  </w:num>
  <w:num w:numId="10" w16cid:durableId="336925596">
    <w:abstractNumId w:val="7"/>
  </w:num>
  <w:num w:numId="11" w16cid:durableId="730147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6B"/>
    <w:rsid w:val="00BC1ADB"/>
    <w:rsid w:val="00EA6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FAD6"/>
  <w15:chartTrackingRefBased/>
  <w15:docId w15:val="{11478AF7-4DCC-4C1D-B08C-EECE9D1D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64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46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64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4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8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Cheruo</dc:creator>
  <cp:keywords/>
  <dc:description/>
  <cp:lastModifiedBy>Levi Cheruo</cp:lastModifiedBy>
  <cp:revision>1</cp:revision>
  <dcterms:created xsi:type="dcterms:W3CDTF">2022-07-13T15:55:00Z</dcterms:created>
  <dcterms:modified xsi:type="dcterms:W3CDTF">2022-07-13T15:56:00Z</dcterms:modified>
</cp:coreProperties>
</file>